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EB573A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724F" w:rsidP="00F71742">
      <w:pPr>
        <w:ind w:left="9072"/>
        <w:rPr>
          <w:sz w:val="24"/>
        </w:rPr>
      </w:pPr>
      <w:fldSimple w:instr=" DOCVARIABLE  Наименование_полное  \* MERGEFORMAT ">
        <w:r w:rsidR="00EB573A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2724F">
        <w:fldChar w:fldCharType="begin"/>
      </w:r>
      <w:r w:rsidR="0022724F">
        <w:instrText xml:space="preserve"> DOCVARIABLE  Номер_Протокола  \* MERGEFORMAT </w:instrText>
      </w:r>
      <w:r w:rsidR="0022724F">
        <w:fldChar w:fldCharType="separate"/>
      </w:r>
      <w:r w:rsidR="00E150F5">
        <w:rPr>
          <w:spacing w:val="-6"/>
          <w:sz w:val="24"/>
        </w:rPr>
        <w:t>214</w:t>
      </w:r>
      <w:r w:rsidR="00EB573A">
        <w:rPr>
          <w:spacing w:val="-6"/>
          <w:sz w:val="24"/>
        </w:rPr>
        <w:t xml:space="preserve"> ИД</w:t>
      </w:r>
      <w:r w:rsidR="0022724F">
        <w:fldChar w:fldCharType="end"/>
      </w:r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3D74E2">
          <w:rPr>
            <w:spacing w:val="-6"/>
            <w:sz w:val="24"/>
          </w:rPr>
          <w:t>07 марта</w:t>
        </w:r>
        <w:r w:rsidR="00EB573A">
          <w:rPr>
            <w:spacing w:val="-6"/>
            <w:sz w:val="24"/>
          </w:rPr>
          <w:t xml:space="preserve">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EB573A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EB573A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724F" w:rsidP="0068532F">
      <w:fldSimple w:instr=" DOCVARIABLE  Заголовок_ИП  \* MERGEFORMAT ">
        <w:r w:rsidR="00EB573A">
          <w:rPr>
            <w:sz w:val="20"/>
          </w:rPr>
          <w:t xml:space="preserve"> </w:t>
        </w:r>
      </w:fldSimple>
    </w:p>
    <w:p w:rsidR="001C0E44" w:rsidRPr="00EA2F2A" w:rsidRDefault="0022724F" w:rsidP="0068532F">
      <w:pPr>
        <w:rPr>
          <w:sz w:val="20"/>
          <w:szCs w:val="20"/>
        </w:rPr>
      </w:pPr>
      <w:fldSimple w:instr=" DOCVARIABLE  Заголовок_ЮР  \* MERGEFORMAT ">
        <w:r w:rsidR="00EB573A">
          <w:rPr>
            <w:sz w:val="20"/>
            <w:szCs w:val="20"/>
          </w:rPr>
          <w:t xml:space="preserve"> </w:t>
        </w:r>
        <w:r w:rsidR="00EB573A">
          <w:rPr>
            <w:sz w:val="20"/>
            <w:szCs w:val="20"/>
          </w:rPr>
          <w:cr/>
          <w:t>юридические лица</w:t>
        </w:r>
      </w:fldSimple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3D74E2" w:rsidRPr="006563A5" w:rsidTr="00B17309">
        <w:trPr>
          <w:trHeight w:val="211"/>
        </w:trPr>
        <w:tc>
          <w:tcPr>
            <w:tcW w:w="736" w:type="dxa"/>
          </w:tcPr>
          <w:p w:rsidR="003D74E2" w:rsidRPr="00EB573A" w:rsidRDefault="003D74E2" w:rsidP="003D7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D74E2" w:rsidRPr="00EB573A" w:rsidRDefault="003D74E2" w:rsidP="003D7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0312</w:t>
            </w:r>
            <w:r>
              <w:rPr>
                <w:b/>
                <w:sz w:val="20"/>
                <w:szCs w:val="20"/>
              </w:rPr>
              <w:t>.06</w:t>
            </w:r>
            <w:r w:rsidRPr="00094AED">
              <w:rPr>
                <w:b/>
                <w:sz w:val="20"/>
                <w:szCs w:val="20"/>
              </w:rPr>
              <w:t>-2010-6606028647-С-069</w:t>
            </w:r>
          </w:p>
          <w:p w:rsidR="003D74E2" w:rsidRDefault="003D74E2" w:rsidP="003D74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07.03.2013</w:t>
            </w:r>
          </w:p>
          <w:p w:rsidR="003D74E2" w:rsidRDefault="003D74E2" w:rsidP="003D74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D74E2" w:rsidRPr="00795C65" w:rsidRDefault="003D74E2" w:rsidP="003D74E2">
            <w:pPr>
              <w:jc w:val="center"/>
              <w:rPr>
                <w:bCs/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1.1.,1.2.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2.1.,2.2.,2.4.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3.1.,3.2.,3.3.,3.4.,3.5.,3.6.,3.7.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4. Устройство скважин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4.2.,4.3.,4.5.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5. Свайные работы. Закрепление грунтов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5.2.,</w:t>
            </w:r>
            <w:r>
              <w:rPr>
                <w:sz w:val="20"/>
                <w:szCs w:val="20"/>
              </w:rPr>
              <w:t>5.3,</w:t>
            </w:r>
            <w:r w:rsidRPr="00094AED">
              <w:rPr>
                <w:sz w:val="20"/>
                <w:szCs w:val="20"/>
              </w:rPr>
              <w:t xml:space="preserve"> 5.4.,</w:t>
            </w:r>
            <w:r>
              <w:rPr>
                <w:sz w:val="20"/>
                <w:szCs w:val="20"/>
              </w:rPr>
              <w:t>5.6.,5.7.,5.8.</w:t>
            </w:r>
            <w:r w:rsidRPr="00094AED">
              <w:rPr>
                <w:sz w:val="20"/>
                <w:szCs w:val="20"/>
              </w:rPr>
              <w:t xml:space="preserve"> 5.9.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6.1.,6.2.,6.3.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7.1.,7.2.,7.3.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9.1.,9.2.,9.3.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</w:t>
            </w:r>
            <w:r>
              <w:rPr>
                <w:sz w:val="20"/>
                <w:szCs w:val="20"/>
              </w:rPr>
              <w:t>,10.2.,10.3.,10.4.,10.5.,10.6.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11.1.,11.2.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D74E2" w:rsidRPr="004C5B40" w:rsidRDefault="003D74E2" w:rsidP="003D74E2">
            <w:pPr>
              <w:jc w:val="center"/>
              <w:rPr>
                <w:sz w:val="20"/>
                <w:szCs w:val="20"/>
              </w:rPr>
            </w:pPr>
            <w:r w:rsidRPr="004C5B40">
              <w:rPr>
                <w:sz w:val="20"/>
                <w:szCs w:val="20"/>
              </w:rPr>
              <w:t>12.1.,12.2.,12.3.,12.4.,12.5.,12.6.,12.7.,12.8.,12.9.,12.10.,12.11.,12.12.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13.1., 13.2., 13.3.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lastRenderedPageBreak/>
              <w:t>14. Фасадные работы</w:t>
            </w:r>
            <w:r>
              <w:rPr>
                <w:sz w:val="20"/>
                <w:szCs w:val="20"/>
              </w:rPr>
              <w:t xml:space="preserve"> 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14.1.,14.2. 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15.1.,15.2. ,15.3., 15.4. , 15.5., 15.6. 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16.4.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</w:t>
            </w:r>
            <w:r>
              <w:rPr>
                <w:sz w:val="20"/>
                <w:szCs w:val="20"/>
              </w:rPr>
              <w:t>17.2.,</w:t>
            </w:r>
            <w:r w:rsidRPr="00094AED">
              <w:rPr>
                <w:sz w:val="20"/>
                <w:szCs w:val="20"/>
              </w:rPr>
              <w:t xml:space="preserve"> 17.3., 17.4.,</w:t>
            </w:r>
            <w:r>
              <w:rPr>
                <w:sz w:val="20"/>
                <w:szCs w:val="20"/>
              </w:rPr>
              <w:t>17.5.,17.6.,</w:t>
            </w:r>
            <w:r w:rsidRPr="00094AED">
              <w:rPr>
                <w:sz w:val="20"/>
                <w:szCs w:val="20"/>
              </w:rPr>
              <w:t xml:space="preserve"> 17.7.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</w:t>
            </w:r>
            <w:r>
              <w:rPr>
                <w:sz w:val="20"/>
                <w:szCs w:val="20"/>
              </w:rPr>
              <w:t>,18.3.,18.4.,18.5.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19.1.,19.2.,19.3.,19.4.,19.5.,19.6.,19.7.,</w:t>
            </w:r>
            <w:r w:rsidRPr="00094AED">
              <w:rPr>
                <w:sz w:val="20"/>
                <w:szCs w:val="20"/>
              </w:rPr>
              <w:t>19.9.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20.2.,</w:t>
            </w:r>
            <w:r>
              <w:rPr>
                <w:sz w:val="20"/>
                <w:szCs w:val="20"/>
              </w:rPr>
              <w:t>20.3.,</w:t>
            </w:r>
            <w:r w:rsidRPr="00094AED">
              <w:rPr>
                <w:sz w:val="20"/>
                <w:szCs w:val="20"/>
              </w:rPr>
              <w:t xml:space="preserve"> 20.5., 20.8., 20.9., 20.10., 20.11., 20.12.</w:t>
            </w:r>
            <w:r>
              <w:rPr>
                <w:sz w:val="20"/>
                <w:szCs w:val="20"/>
              </w:rPr>
              <w:t>,20.13.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3D74E2" w:rsidRPr="004C5B40" w:rsidRDefault="003D74E2" w:rsidP="003D74E2">
            <w:pPr>
              <w:jc w:val="center"/>
              <w:rPr>
                <w:sz w:val="20"/>
                <w:szCs w:val="20"/>
              </w:rPr>
            </w:pPr>
            <w:r w:rsidRPr="004C5B40">
              <w:rPr>
                <w:sz w:val="20"/>
                <w:szCs w:val="20"/>
              </w:rPr>
              <w:t>22.11.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23.1.,23.2.,23.3.,23.4.,23.5., 23.6.</w:t>
            </w:r>
            <w:r w:rsidRPr="00094A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23.16.,23.18.,</w:t>
            </w:r>
            <w:r w:rsidRPr="00094AED">
              <w:rPr>
                <w:sz w:val="20"/>
                <w:szCs w:val="20"/>
              </w:rPr>
              <w:t xml:space="preserve"> 23.19., 23.20., 23.21., </w:t>
            </w:r>
            <w:r w:rsidRPr="00094AED">
              <w:rPr>
                <w:sz w:val="20"/>
                <w:szCs w:val="20"/>
              </w:rPr>
              <w:lastRenderedPageBreak/>
              <w:t>23.22., 23.23., 23.26.</w:t>
            </w:r>
            <w:r>
              <w:rPr>
                <w:sz w:val="20"/>
                <w:szCs w:val="20"/>
              </w:rPr>
              <w:t>,23.28,23.29.,23.31.,23.32,23.33.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24.1.,24.2.,</w:t>
            </w:r>
            <w:r w:rsidRPr="00094AED">
              <w:rPr>
                <w:sz w:val="20"/>
                <w:szCs w:val="20"/>
              </w:rPr>
              <w:t>24.3</w:t>
            </w:r>
            <w:r>
              <w:rPr>
                <w:sz w:val="20"/>
                <w:szCs w:val="20"/>
              </w:rPr>
              <w:t>.,24.4., 24.5., 24.6., 24.7., 24.8., 24.9., 24.10. , 24.11., 24.12. , 24.13., 24.14.</w:t>
            </w:r>
            <w:r w:rsidRPr="00094AED">
              <w:rPr>
                <w:sz w:val="20"/>
                <w:szCs w:val="20"/>
              </w:rPr>
              <w:t xml:space="preserve">, 24.15., </w:t>
            </w:r>
            <w:r>
              <w:rPr>
                <w:sz w:val="20"/>
                <w:szCs w:val="20"/>
              </w:rPr>
              <w:t>24.16.,24.17.,24.18.,</w:t>
            </w:r>
            <w:r w:rsidRPr="00094AED">
              <w:rPr>
                <w:sz w:val="20"/>
                <w:szCs w:val="20"/>
              </w:rPr>
              <w:t xml:space="preserve">24.19., 24.20., </w:t>
            </w:r>
            <w:r>
              <w:rPr>
                <w:sz w:val="20"/>
                <w:szCs w:val="20"/>
              </w:rPr>
              <w:t>24.21.,</w:t>
            </w:r>
            <w:r w:rsidRPr="00094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24.22.,</w:t>
            </w:r>
            <w:r w:rsidRPr="00094AED">
              <w:rPr>
                <w:sz w:val="20"/>
                <w:szCs w:val="20"/>
              </w:rPr>
              <w:t xml:space="preserve">24.23., 24.24., </w:t>
            </w:r>
            <w:r>
              <w:rPr>
                <w:sz w:val="20"/>
                <w:szCs w:val="20"/>
              </w:rPr>
              <w:t>24.25.,</w:t>
            </w:r>
            <w:r w:rsidRPr="00094AED">
              <w:rPr>
                <w:sz w:val="20"/>
                <w:szCs w:val="20"/>
              </w:rPr>
              <w:t>24.26.</w:t>
            </w:r>
            <w:r>
              <w:rPr>
                <w:sz w:val="20"/>
                <w:szCs w:val="20"/>
              </w:rPr>
              <w:t>,24.27.,24.28.,24.29.,24.30.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 xml:space="preserve">25. Устройство </w:t>
            </w:r>
            <w:r>
              <w:rPr>
                <w:b/>
                <w:sz w:val="20"/>
                <w:szCs w:val="20"/>
              </w:rPr>
              <w:t>автомобильных дорог и аэродром</w:t>
            </w:r>
            <w:r w:rsidRPr="00597937">
              <w:rPr>
                <w:b/>
                <w:sz w:val="20"/>
                <w:szCs w:val="20"/>
              </w:rPr>
              <w:t>ов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4C5B40">
              <w:rPr>
                <w:sz w:val="20"/>
                <w:szCs w:val="20"/>
              </w:rPr>
              <w:t>25.2.,25.6.,25.7.,25.8.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4C5B40">
              <w:rPr>
                <w:sz w:val="20"/>
                <w:szCs w:val="20"/>
              </w:rPr>
              <w:t>26.6.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  <w:r w:rsidRPr="00F321E9">
              <w:rPr>
                <w:sz w:val="20"/>
                <w:szCs w:val="20"/>
              </w:rPr>
              <w:br/>
              <w:t xml:space="preserve">32.2.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по обустройству скважин (группа видов работ №4)</w:t>
            </w:r>
          </w:p>
          <w:p w:rsidR="003D74E2" w:rsidRDefault="003D74E2" w:rsidP="003D74E2">
            <w:pPr>
              <w:jc w:val="center"/>
              <w:rPr>
                <w:color w:val="000000"/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32.4. Строительный </w:t>
            </w:r>
            <w:proofErr w:type="gramStart"/>
            <w:r w:rsidRPr="00F321E9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  <w:r w:rsidRPr="00F321E9">
              <w:rPr>
                <w:sz w:val="20"/>
                <w:szCs w:val="20"/>
              </w:rPr>
              <w:br/>
              <w:t xml:space="preserve">32.5.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F321E9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F321E9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  <w:t>№ 15.5, 15.6, 23.6, 24.3-24.10, группа видов работ №20)</w:t>
            </w:r>
            <w:r w:rsidRPr="00F321E9">
              <w:rPr>
                <w:sz w:val="20"/>
                <w:szCs w:val="20"/>
              </w:rPr>
              <w:br/>
            </w:r>
            <w:r w:rsidRPr="00204800">
              <w:rPr>
                <w:color w:val="000000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№ 20.13., 23.6., 23.28., 23.33., 24.7., 24.10., 24.11., 24.12.)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 xml:space="preserve">33. Работы по организации строительства, реконструкции и капитального ремонта </w:t>
            </w:r>
            <w:r w:rsidRPr="00F321E9">
              <w:rPr>
                <w:b/>
                <w:sz w:val="20"/>
                <w:szCs w:val="20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FE2DE7">
              <w:rPr>
                <w:sz w:val="20"/>
                <w:szCs w:val="20"/>
              </w:rPr>
              <w:t>33.1.,33.1.6.,33.1.7.,33.1.8.,33.1.10.,33.1.11.,33.1.13.,33.3.,33.4.,33.7.</w:t>
            </w:r>
          </w:p>
          <w:p w:rsidR="003D74E2" w:rsidRDefault="003D74E2" w:rsidP="003D74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</w:t>
            </w:r>
            <w:r>
              <w:rPr>
                <w:b/>
                <w:bCs/>
                <w:sz w:val="20"/>
                <w:szCs w:val="20"/>
              </w:rPr>
              <w:t>ет (составляет) 10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десять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рублей.</w:t>
            </w:r>
          </w:p>
          <w:p w:rsidR="003D74E2" w:rsidRDefault="003D74E2" w:rsidP="003D74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2: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D74E2" w:rsidRPr="00795C65" w:rsidRDefault="003D74E2" w:rsidP="003D74E2">
            <w:pPr>
              <w:jc w:val="center"/>
              <w:rPr>
                <w:bCs/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1.1.,1.2.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2.1.,2.2.,2.4.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3.1.,3.2.,3.3.,3.4.,3.5.,3.6.,3.7.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4. Устройство скважин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4.2.,4.3.,4.5.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6.1.,6.2.,6.3.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sz w:val="20"/>
                <w:szCs w:val="20"/>
              </w:rPr>
              <w:t>9.1.,9.2.,9.3.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 xml:space="preserve">12. Защита строительных конструкций, трубопроводов и оборудования (кроме </w:t>
            </w:r>
            <w:r w:rsidRPr="009B7BCB">
              <w:rPr>
                <w:b/>
                <w:sz w:val="20"/>
                <w:szCs w:val="20"/>
              </w:rPr>
              <w:lastRenderedPageBreak/>
              <w:t>магистральных и промысловых трубопроводов)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4C5B40">
              <w:rPr>
                <w:sz w:val="20"/>
                <w:szCs w:val="20"/>
              </w:rPr>
              <w:t>12.1.,12.2.,12.3.,12.4.,12.5.,12.6.,12.7.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13.1., 13.2., 13.3.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14. Фасадные работы</w:t>
            </w:r>
            <w:r>
              <w:rPr>
                <w:sz w:val="20"/>
                <w:szCs w:val="20"/>
              </w:rPr>
              <w:t xml:space="preserve"> 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14.1.,14.2. 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15.1.,15.2. ,15.3., 15.4. , 15.5., 15.6.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 Устройство наружных сетей водо</w:t>
            </w:r>
            <w:r w:rsidRPr="00094AED">
              <w:rPr>
                <w:b/>
                <w:sz w:val="20"/>
                <w:szCs w:val="20"/>
              </w:rPr>
              <w:t>провода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16.1.,16.2.,16.3.,</w:t>
            </w:r>
            <w:r w:rsidRPr="00094AED">
              <w:rPr>
                <w:sz w:val="20"/>
                <w:szCs w:val="20"/>
              </w:rPr>
              <w:t>16.4.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</w:t>
            </w:r>
            <w:r>
              <w:rPr>
                <w:sz w:val="20"/>
                <w:szCs w:val="20"/>
              </w:rPr>
              <w:t>17.2.,</w:t>
            </w:r>
            <w:r w:rsidRPr="00094AED">
              <w:rPr>
                <w:sz w:val="20"/>
                <w:szCs w:val="20"/>
              </w:rPr>
              <w:t xml:space="preserve"> 17.3., 17.4.,</w:t>
            </w:r>
            <w:r>
              <w:rPr>
                <w:sz w:val="20"/>
                <w:szCs w:val="20"/>
              </w:rPr>
              <w:t>17.5.,17.6.,</w:t>
            </w:r>
            <w:r w:rsidRPr="00094AED">
              <w:rPr>
                <w:sz w:val="20"/>
                <w:szCs w:val="20"/>
              </w:rPr>
              <w:t xml:space="preserve"> 17.7.</w:t>
            </w:r>
          </w:p>
          <w:p w:rsidR="003D74E2" w:rsidRPr="00094AED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</w:t>
            </w:r>
            <w:r>
              <w:rPr>
                <w:sz w:val="20"/>
                <w:szCs w:val="20"/>
              </w:rPr>
              <w:t>,18.3.,18.4.,18.5.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20.2.,</w:t>
            </w:r>
            <w:r>
              <w:rPr>
                <w:sz w:val="20"/>
                <w:szCs w:val="20"/>
              </w:rPr>
              <w:t>20.3.,</w:t>
            </w:r>
            <w:r w:rsidRPr="00094AED">
              <w:rPr>
                <w:sz w:val="20"/>
                <w:szCs w:val="20"/>
              </w:rPr>
              <w:t xml:space="preserve"> 20.5., 20.8., 20.9., 20.10., 20.11., 20.12.</w:t>
            </w:r>
            <w:r>
              <w:rPr>
                <w:sz w:val="20"/>
                <w:szCs w:val="20"/>
              </w:rPr>
              <w:t>,20.13.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24.1.,24.2.,</w:t>
            </w:r>
            <w:r w:rsidRPr="00094AED">
              <w:rPr>
                <w:sz w:val="20"/>
                <w:szCs w:val="20"/>
              </w:rPr>
              <w:t>24.3</w:t>
            </w:r>
            <w:r>
              <w:rPr>
                <w:sz w:val="20"/>
                <w:szCs w:val="20"/>
              </w:rPr>
              <w:t>.,24.4., 24.5.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 xml:space="preserve">32. Работы по осуществлению строительного контроля </w:t>
            </w:r>
            <w:r w:rsidRPr="00F321E9">
              <w:rPr>
                <w:b/>
                <w:sz w:val="20"/>
                <w:szCs w:val="20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  <w:r w:rsidRPr="00F321E9">
              <w:rPr>
                <w:sz w:val="20"/>
                <w:szCs w:val="20"/>
              </w:rPr>
              <w:br/>
              <w:t xml:space="preserve">32.2.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по обустройству скважин (группа видов работ №4)</w:t>
            </w:r>
          </w:p>
          <w:p w:rsidR="003D74E2" w:rsidRDefault="003D74E2" w:rsidP="003D74E2">
            <w:pPr>
              <w:jc w:val="center"/>
              <w:rPr>
                <w:color w:val="000000"/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32.4.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  <w:r w:rsidRPr="00F321E9">
              <w:rPr>
                <w:sz w:val="20"/>
                <w:szCs w:val="20"/>
              </w:rPr>
              <w:br/>
              <w:t xml:space="preserve">32.5.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F321E9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F321E9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</w:r>
            <w:r w:rsidRPr="00F321E9">
              <w:rPr>
                <w:sz w:val="20"/>
                <w:szCs w:val="20"/>
              </w:rPr>
              <w:lastRenderedPageBreak/>
              <w:t>№ 15.5, 15.6, 23.6, 24.3-24.10, группа видов работ №20)</w:t>
            </w:r>
            <w:r w:rsidRPr="00F321E9">
              <w:rPr>
                <w:sz w:val="20"/>
                <w:szCs w:val="20"/>
              </w:rPr>
              <w:br/>
            </w:r>
            <w:r w:rsidRPr="00204800">
              <w:rPr>
                <w:color w:val="000000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№ 20.13., 23.6., 23.28., 23.33., 24.7., 24.10., 24.11., 24.12.)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3D74E2" w:rsidRDefault="003D74E2" w:rsidP="003D74E2">
            <w:pPr>
              <w:jc w:val="center"/>
              <w:rPr>
                <w:sz w:val="20"/>
                <w:szCs w:val="20"/>
              </w:rPr>
            </w:pPr>
            <w:r w:rsidRPr="00FE2DE7">
              <w:rPr>
                <w:sz w:val="20"/>
                <w:szCs w:val="20"/>
              </w:rPr>
              <w:t>33.1.,33.1.6.,33.1.7.,33.1.8.,33.1.10.,33.1.11.,33.1.13.,33.3.,33.4.,33.7.</w:t>
            </w:r>
          </w:p>
          <w:p w:rsidR="003D74E2" w:rsidRPr="00FE2DE7" w:rsidRDefault="003D74E2" w:rsidP="003D74E2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</w:t>
            </w:r>
            <w:r>
              <w:rPr>
                <w:b/>
                <w:bCs/>
                <w:sz w:val="20"/>
                <w:szCs w:val="20"/>
              </w:rPr>
              <w:t>ет (составляет) 10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десять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рублей.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3D74E2" w:rsidRPr="004D5DEC" w:rsidRDefault="003D74E2" w:rsidP="003D74E2">
            <w:pPr>
              <w:jc w:val="center"/>
              <w:rPr>
                <w:sz w:val="20"/>
                <w:szCs w:val="20"/>
              </w:rPr>
            </w:pPr>
            <w:r w:rsidRPr="004D5DEC">
              <w:rPr>
                <w:bCs/>
                <w:sz w:val="20"/>
                <w:szCs w:val="20"/>
              </w:rPr>
              <w:t>0312</w:t>
            </w:r>
            <w:r w:rsidRPr="004D5DEC">
              <w:rPr>
                <w:sz w:val="20"/>
                <w:szCs w:val="20"/>
              </w:rPr>
              <w:t>.05-2010-6606028647-С-069</w:t>
            </w:r>
          </w:p>
          <w:p w:rsidR="003D74E2" w:rsidRPr="004D5DEC" w:rsidRDefault="003D74E2" w:rsidP="003D74E2">
            <w:pPr>
              <w:jc w:val="center"/>
              <w:rPr>
                <w:sz w:val="20"/>
                <w:szCs w:val="20"/>
              </w:rPr>
            </w:pPr>
            <w:r w:rsidRPr="004D5DEC">
              <w:rPr>
                <w:bCs/>
                <w:sz w:val="20"/>
                <w:szCs w:val="20"/>
              </w:rPr>
              <w:t>от 31.01.2013;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bCs/>
                <w:sz w:val="20"/>
                <w:szCs w:val="20"/>
              </w:rPr>
              <w:t>0312</w:t>
            </w:r>
            <w:r w:rsidRPr="00795C65">
              <w:rPr>
                <w:sz w:val="20"/>
                <w:szCs w:val="20"/>
              </w:rPr>
              <w:t>.04-2010-6606028647-С-069</w:t>
            </w:r>
          </w:p>
          <w:p w:rsidR="003D74E2" w:rsidRPr="00795C65" w:rsidRDefault="003D74E2" w:rsidP="003D74E2">
            <w:pPr>
              <w:jc w:val="center"/>
              <w:rPr>
                <w:sz w:val="20"/>
                <w:szCs w:val="20"/>
              </w:rPr>
            </w:pPr>
            <w:r w:rsidRPr="00795C65">
              <w:rPr>
                <w:bCs/>
                <w:sz w:val="20"/>
                <w:szCs w:val="20"/>
              </w:rPr>
              <w:t>от 06.12.2012;</w:t>
            </w:r>
          </w:p>
          <w:p w:rsidR="003D74E2" w:rsidRPr="00CE2050" w:rsidRDefault="003D74E2" w:rsidP="003D74E2">
            <w:pPr>
              <w:jc w:val="center"/>
              <w:rPr>
                <w:sz w:val="20"/>
                <w:szCs w:val="20"/>
              </w:rPr>
            </w:pPr>
            <w:r w:rsidRPr="00CE2050">
              <w:rPr>
                <w:bCs/>
                <w:sz w:val="20"/>
                <w:szCs w:val="20"/>
              </w:rPr>
              <w:lastRenderedPageBreak/>
              <w:t>1086</w:t>
            </w:r>
            <w:r w:rsidRPr="00CE2050">
              <w:rPr>
                <w:sz w:val="20"/>
                <w:szCs w:val="20"/>
              </w:rPr>
              <w:t>.02-2</w:t>
            </w:r>
            <w:r>
              <w:rPr>
                <w:sz w:val="20"/>
                <w:szCs w:val="20"/>
              </w:rPr>
              <w:t>010-6606028647-С-069 от 23.11.2010</w:t>
            </w:r>
            <w:r w:rsidRPr="00CE2050">
              <w:rPr>
                <w:sz w:val="20"/>
                <w:szCs w:val="20"/>
              </w:rPr>
              <w:t>;</w:t>
            </w:r>
          </w:p>
          <w:p w:rsidR="003D74E2" w:rsidRPr="00CE2050" w:rsidRDefault="003D74E2" w:rsidP="003D74E2">
            <w:pPr>
              <w:jc w:val="center"/>
              <w:rPr>
                <w:bCs/>
                <w:sz w:val="20"/>
                <w:szCs w:val="20"/>
              </w:rPr>
            </w:pPr>
            <w:r w:rsidRPr="00CE2050">
              <w:rPr>
                <w:bCs/>
                <w:sz w:val="20"/>
                <w:szCs w:val="20"/>
              </w:rPr>
              <w:t>СРО-М-1086606002086-2010-314-01 от 31.03.2010;</w:t>
            </w:r>
          </w:p>
          <w:p w:rsidR="003D74E2" w:rsidRPr="00CE2050" w:rsidRDefault="003D74E2" w:rsidP="003D74E2">
            <w:pPr>
              <w:jc w:val="center"/>
              <w:rPr>
                <w:sz w:val="20"/>
                <w:szCs w:val="20"/>
              </w:rPr>
            </w:pPr>
            <w:r w:rsidRPr="00CE2050">
              <w:rPr>
                <w:bCs/>
                <w:sz w:val="20"/>
                <w:szCs w:val="20"/>
              </w:rPr>
              <w:t>СРО-М-1086606002086-2010-314</w:t>
            </w:r>
            <w:r w:rsidRPr="00CE2050">
              <w:rPr>
                <w:sz w:val="20"/>
                <w:szCs w:val="20"/>
              </w:rPr>
              <w:t xml:space="preserve"> от </w:t>
            </w:r>
            <w:r w:rsidRPr="00CE2050">
              <w:rPr>
                <w:bCs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3D74E2" w:rsidRPr="00094AED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3D74E2" w:rsidRPr="00094AED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307" w:type="dxa"/>
          </w:tcPr>
          <w:p w:rsidR="003D74E2" w:rsidRPr="000B6A41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B6A41">
              <w:rPr>
                <w:b/>
                <w:sz w:val="20"/>
                <w:szCs w:val="20"/>
              </w:rPr>
              <w:t>6606028647</w:t>
            </w:r>
          </w:p>
        </w:tc>
        <w:tc>
          <w:tcPr>
            <w:tcW w:w="1431" w:type="dxa"/>
          </w:tcPr>
          <w:p w:rsidR="003D74E2" w:rsidRPr="000B6A41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B6A41">
              <w:rPr>
                <w:b/>
                <w:sz w:val="20"/>
                <w:szCs w:val="20"/>
              </w:rPr>
              <w:t>1086606002086</w:t>
            </w:r>
          </w:p>
        </w:tc>
        <w:tc>
          <w:tcPr>
            <w:tcW w:w="992" w:type="dxa"/>
          </w:tcPr>
          <w:p w:rsidR="003D74E2" w:rsidRPr="00094AED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ГС-5-66-01-1027-0-6606028647-012999-1</w:t>
            </w:r>
          </w:p>
        </w:tc>
        <w:tc>
          <w:tcPr>
            <w:tcW w:w="1134" w:type="dxa"/>
          </w:tcPr>
          <w:p w:rsidR="003D74E2" w:rsidRPr="00094AED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090, г"/>
              </w:smartTagPr>
              <w:r w:rsidRPr="00094AED">
                <w:rPr>
                  <w:b/>
                  <w:sz w:val="20"/>
                  <w:szCs w:val="20"/>
                </w:rPr>
                <w:t>624090, г</w:t>
              </w:r>
            </w:smartTag>
            <w:r w:rsidRPr="00094AED">
              <w:rPr>
                <w:b/>
                <w:sz w:val="20"/>
                <w:szCs w:val="20"/>
              </w:rPr>
              <w:t>. Верхняя Пышма, ул. Клары Цеткин, д. 6</w:t>
            </w:r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 w:rsidRPr="00CE2050">
              <w:rPr>
                <w:b/>
                <w:sz w:val="20"/>
                <w:szCs w:val="20"/>
              </w:rPr>
              <w:t>(343)26-82-082</w:t>
            </w:r>
          </w:p>
          <w:p w:rsidR="003D74E2" w:rsidRDefault="0022724F" w:rsidP="003D74E2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3D74E2" w:rsidRPr="00326101">
                <w:rPr>
                  <w:rStyle w:val="ae"/>
                  <w:b/>
                  <w:sz w:val="20"/>
                  <w:szCs w:val="20"/>
                </w:rPr>
                <w:t>vp_vektor@mail.ru</w:t>
              </w:r>
            </w:hyperlink>
          </w:p>
          <w:p w:rsidR="003D74E2" w:rsidRDefault="003D74E2" w:rsidP="003D74E2">
            <w:pPr>
              <w:jc w:val="center"/>
              <w:rPr>
                <w:b/>
                <w:sz w:val="20"/>
                <w:szCs w:val="20"/>
              </w:rPr>
            </w:pPr>
          </w:p>
          <w:p w:rsidR="003D74E2" w:rsidRPr="00094AED" w:rsidRDefault="003D74E2" w:rsidP="003D74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0E44" w:rsidRPr="00AD18BB" w:rsidRDefault="001C0E44" w:rsidP="0012429C">
      <w:pPr>
        <w:rPr>
          <w:lang w:val="en-US"/>
        </w:rPr>
      </w:pPr>
    </w:p>
    <w:sectPr w:rsidR="001C0E44" w:rsidRPr="00AD18BB" w:rsidSect="00831868">
      <w:headerReference w:type="even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2F" w:rsidRDefault="00D3522F" w:rsidP="0068532F">
      <w:r>
        <w:separator/>
      </w:r>
    </w:p>
  </w:endnote>
  <w:endnote w:type="continuationSeparator" w:id="1">
    <w:p w:rsidR="00D3522F" w:rsidRDefault="00D3522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2F" w:rsidRDefault="00D3522F" w:rsidP="0068532F">
      <w:r>
        <w:separator/>
      </w:r>
    </w:p>
  </w:footnote>
  <w:footnote w:type="continuationSeparator" w:id="1">
    <w:p w:rsidR="00D3522F" w:rsidRDefault="00D3522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F" w:rsidRDefault="0022724F" w:rsidP="0068532F">
    <w:pPr>
      <w:pStyle w:val="a4"/>
      <w:rPr>
        <w:rStyle w:val="a6"/>
      </w:rPr>
    </w:pPr>
    <w:r>
      <w:rPr>
        <w:rStyle w:val="a6"/>
      </w:rPr>
      <w:fldChar w:fldCharType="begin"/>
    </w:r>
    <w:r w:rsidR="00D352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522F" w:rsidRDefault="00D3522F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15 февраля 2013 г."/>
    <w:docVar w:name="Заголовок_ИП" w:val=" "/>
    <w:docVar w:name="Заголовок_ЮР" w:val="&#10;&#10;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0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67F3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24F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0BF5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D74E2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3A5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0691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5E9F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18BB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0C8C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1CCB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22F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0F5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B573A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rsid w:val="00914759"/>
    <w:rPr>
      <w:rFonts w:cs="Times New Roman"/>
      <w:color w:val="0000FF"/>
      <w:u w:val="single"/>
    </w:rPr>
  </w:style>
  <w:style w:type="paragraph" w:styleId="af">
    <w:name w:val="No Spacing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vekt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FA6-2A2D-42E1-B407-6A2FC95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962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7</cp:revision>
  <cp:lastPrinted>2013-03-06T09:57:00Z</cp:lastPrinted>
  <dcterms:created xsi:type="dcterms:W3CDTF">2013-02-14T11:33:00Z</dcterms:created>
  <dcterms:modified xsi:type="dcterms:W3CDTF">2013-03-11T10:28:00Z</dcterms:modified>
</cp:coreProperties>
</file>