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56606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46BB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66431E">
          <w:rPr>
            <w:spacing w:val="-6"/>
            <w:sz w:val="24"/>
          </w:rPr>
          <w:t>2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6431E">
        <w:rPr>
          <w:spacing w:val="-6"/>
          <w:sz w:val="24"/>
        </w:rPr>
        <w:t>03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46BB0">
        <w:fldChar w:fldCharType="begin"/>
      </w:r>
      <w:r w:rsidR="00CA1263">
        <w:instrText xml:space="preserve"> DOCVARIABLE  НаименованиеПредприятия  \* MERGEFORMAT </w:instrText>
      </w:r>
      <w:r w:rsidR="00346BB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46BB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46BB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46BB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46BB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15AA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15AA7" w:rsidRPr="00DF3048" w:rsidRDefault="00C15AA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15AA7" w:rsidRPr="00003E6D" w:rsidRDefault="00C15AA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15.2., 15.4., 15.5., 15.6.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</w:t>
            </w:r>
          </w:p>
        </w:tc>
        <w:tc>
          <w:tcPr>
            <w:tcW w:w="993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«ЭКОТЕ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НИКА»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7107552543</w:t>
            </w:r>
          </w:p>
        </w:tc>
        <w:tc>
          <w:tcPr>
            <w:tcW w:w="1134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1147154039856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28.11.1991</w:t>
            </w:r>
          </w:p>
        </w:tc>
        <w:tc>
          <w:tcPr>
            <w:tcW w:w="1275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0337.04-2010-7107552543-С-069 от 03.12.2014г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«ЭКОТЕ</w:t>
            </w:r>
            <w:r>
              <w:rPr>
                <w:b/>
                <w:color w:val="000000"/>
                <w:sz w:val="18"/>
                <w:szCs w:val="18"/>
              </w:rPr>
              <w:t>Х</w:t>
            </w:r>
            <w:r>
              <w:rPr>
                <w:b/>
                <w:color w:val="000000"/>
                <w:sz w:val="18"/>
                <w:szCs w:val="18"/>
              </w:rPr>
              <w:t>НИКА», ИНН 7103001376, ОГРН 1027100517070 прекращает деятельность в связи с  реорганиз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цией в  форме преобразов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«ЭК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ТЕХНИКА» ИНН 7107552543, ОГРН 1147154039856, Протокол Правления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0337.03-2010-7103001376-С-069  дата выдачи: 18.04.2012г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1027.02-2010-7103001376-С-069  дата выдачи: 27.12.2010г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СРО-М-1027100517070-2010-339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300041, г. Тула, ул. Фридриха Энгельса, д.77 а, нежилое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мещение №1</w:t>
            </w:r>
          </w:p>
          <w:p w:rsidR="00C15AA7" w:rsidRP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15AA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15AA7">
              <w:rPr>
                <w:color w:val="000000"/>
                <w:sz w:val="18"/>
                <w:szCs w:val="18"/>
                <w:lang w:val="en-US"/>
              </w:rPr>
              <w:t>: 8(4872)70-10-50, e-mail: ecotecn@yandex.ru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et71.ru</w:t>
            </w:r>
          </w:p>
        </w:tc>
        <w:tc>
          <w:tcPr>
            <w:tcW w:w="1417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64 от 17.02.2010</w:t>
            </w:r>
          </w:p>
        </w:tc>
        <w:tc>
          <w:tcPr>
            <w:tcW w:w="1560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135 000 000,00 р. № 819/00107/1300Р00А  от 01.12.2013</w:t>
            </w:r>
          </w:p>
        </w:tc>
      </w:tr>
      <w:tr w:rsidR="00C15AA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15AA7" w:rsidRDefault="00C15AA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C15AA7" w:rsidRDefault="00C15AA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20.2., 20.13.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23.4., 23.5., 23.6., 23.31., 23.33.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24.7., 24.9., 24.10., 24.11., 24.12., 24.13., 24.14., 24.18., 24.22., 24.26., 24.29.</w:t>
            </w:r>
          </w:p>
        </w:tc>
        <w:tc>
          <w:tcPr>
            <w:tcW w:w="993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«Институт экономики и бизнеса»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7718305940</w:t>
            </w:r>
          </w:p>
        </w:tc>
        <w:tc>
          <w:tcPr>
            <w:tcW w:w="1134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5147746298079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03.02.1994</w:t>
            </w:r>
          </w:p>
        </w:tc>
        <w:tc>
          <w:tcPr>
            <w:tcW w:w="1275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0161.04-2009-7718305940-С-069 от 03.12.2014г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«Институт экономики и бизнеса», ИНН 7718097802, ОГРН 1037718018535 прекращает деятельность в связи с  реорганиз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цией в  форме преобразов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«Инст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тут эконом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ки и бизнеса» ИНН 7718305940, ОГРН 5147746298079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0161.03-2009-7718097802-С-069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13.11.2012г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1037.02-2009-7718097802-С-069  дата выдачи: 30.09.2010г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СРО-М-1037718018535-2009-163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107065, г. Москва, ул. Камча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ская, д. 4, корп.2</w:t>
            </w:r>
          </w:p>
          <w:p w:rsidR="00C15AA7" w:rsidRP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15AA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15AA7">
              <w:rPr>
                <w:color w:val="000000"/>
                <w:sz w:val="18"/>
                <w:szCs w:val="18"/>
                <w:lang w:val="en-US"/>
              </w:rPr>
              <w:t>: (495) 5547488, e-mail: info@teplovid.ru</w:t>
            </w:r>
          </w:p>
          <w:p w:rsidR="00C15AA7" w:rsidRP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460 от 02.12.2009</w:t>
            </w:r>
          </w:p>
        </w:tc>
        <w:tc>
          <w:tcPr>
            <w:tcW w:w="1560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C15AA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15AA7" w:rsidRDefault="00C15AA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15AA7" w:rsidRDefault="00C15AA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12.4., 12.5., 12.6., 12.8., 12.10., 12.11.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24.4., 24.6., 24.8., 24.9., 24.19., 24.20., 24.23., 24.26., 24.29., 24.30.</w:t>
            </w:r>
          </w:p>
        </w:tc>
        <w:tc>
          <w:tcPr>
            <w:tcW w:w="993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«Биосистемы комфорта»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6163088274</w:t>
            </w:r>
          </w:p>
        </w:tc>
        <w:tc>
          <w:tcPr>
            <w:tcW w:w="1134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1076163010010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30.10.2007</w:t>
            </w:r>
          </w:p>
        </w:tc>
        <w:tc>
          <w:tcPr>
            <w:tcW w:w="1275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0159.04-2009-6163088274-С-069 от 03.12.2014г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0159.03-2009-6163088274-С-069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0159.02-2009-6163088274-С-069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C15AA7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СРО-М-1076163010010-2009-161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344013, Ростовская обл., г. Ростов-на-Дону, ул. Мечник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ва,  д. 112,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А, к. 38</w:t>
            </w:r>
          </w:p>
          <w:p w:rsidR="00C15AA7" w:rsidRPr="00C15AA7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15AA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15AA7">
              <w:rPr>
                <w:color w:val="000000"/>
                <w:sz w:val="18"/>
                <w:szCs w:val="18"/>
                <w:lang w:val="en-US"/>
              </w:rPr>
              <w:t>: (863)  220-31-81, (863) 291-00-53, e-mail: bmv_bio@aaanet.ru</w:t>
            </w:r>
          </w:p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bscomfort.ru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154 от 27.11.2009</w:t>
            </w:r>
          </w:p>
        </w:tc>
        <w:tc>
          <w:tcPr>
            <w:tcW w:w="1560" w:type="dxa"/>
            <w:shd w:val="clear" w:color="auto" w:fill="FFFFFF"/>
          </w:tcPr>
          <w:p w:rsidR="00C15AA7" w:rsidRPr="005866BA" w:rsidRDefault="00C15AA7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346BB0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2014-11-18T12:37:00Z</cp:lastPrinted>
  <dcterms:created xsi:type="dcterms:W3CDTF">2014-12-01T12:56:00Z</dcterms:created>
  <dcterms:modified xsi:type="dcterms:W3CDTF">2014-12-01T12:59:00Z</dcterms:modified>
</cp:coreProperties>
</file>