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031728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C63961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F966BC">
        <w:t>341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F966BC">
        <w:rPr>
          <w:spacing w:val="-6"/>
          <w:sz w:val="24"/>
        </w:rPr>
        <w:t>23</w:t>
      </w:r>
      <w:r w:rsidR="006B2335">
        <w:rPr>
          <w:spacing w:val="-6"/>
          <w:sz w:val="24"/>
        </w:rPr>
        <w:t xml:space="preserve"> </w:t>
      </w:r>
      <w:r w:rsidR="008B268E">
        <w:rPr>
          <w:spacing w:val="-6"/>
          <w:sz w:val="24"/>
        </w:rPr>
        <w:t>апреля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C63961">
        <w:fldChar w:fldCharType="begin"/>
      </w:r>
      <w:r w:rsidR="00591E1C">
        <w:instrText xml:space="preserve"> DOCVARIABLE  НаименованиеПредприятия  \* MERGEFORMAT </w:instrText>
      </w:r>
      <w:r w:rsidR="00C63961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C63961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C63961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C63961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C63961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F49CD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674 20.06.201</w:t>
            </w:r>
            <w:r>
              <w:rPr>
                <w:color w:val="000000"/>
                <w:sz w:val="18"/>
                <w:szCs w:val="18"/>
              </w:rPr>
              <w:lastRenderedPageBreak/>
              <w:t>3 г.</w:t>
            </w:r>
          </w:p>
          <w:p w:rsidR="00BF49CD" w:rsidRPr="009274D5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BF49CD" w:rsidRPr="009274D5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"СКВ-Инжиниринг", ООО "СКВ-Инжиниринг", ОГРН 1137746085938 от 06.02.2013 г., ИНН 7720773286</w:t>
            </w:r>
          </w:p>
        </w:tc>
        <w:tc>
          <w:tcPr>
            <w:tcW w:w="2126" w:type="dxa"/>
            <w:shd w:val="clear" w:color="auto" w:fill="FFFFFF"/>
          </w:tcPr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105118, г. Москва,  ул. </w:t>
            </w:r>
            <w:proofErr w:type="spellStart"/>
            <w:r>
              <w:rPr>
                <w:color w:val="000000"/>
                <w:sz w:val="18"/>
                <w:szCs w:val="18"/>
              </w:rPr>
              <w:t>Буракова</w:t>
            </w:r>
            <w:proofErr w:type="spellEnd"/>
            <w:r>
              <w:rPr>
                <w:color w:val="000000"/>
                <w:sz w:val="18"/>
                <w:szCs w:val="18"/>
              </w:rPr>
              <w:t>, д. 23</w:t>
            </w:r>
          </w:p>
          <w:p w:rsidR="00BF49CD" w:rsidRPr="00680A43" w:rsidRDefault="00BF49CD" w:rsidP="00BF49C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680A43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80A43">
              <w:rPr>
                <w:color w:val="000000"/>
                <w:sz w:val="18"/>
                <w:szCs w:val="18"/>
                <w:lang w:val="en-US"/>
              </w:rPr>
              <w:t>: (495) 514-49-48, e-mail: aircond@mail.ru</w:t>
            </w:r>
          </w:p>
          <w:p w:rsidR="00BF49CD" w:rsidRPr="009274D5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www.scv-i.ru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BF49CD" w:rsidRPr="009274D5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Палиенко Александр Николаевич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BF49CD" w:rsidRDefault="00BF49CD" w:rsidP="00BF49C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BF49CD" w:rsidRDefault="00BF49CD" w:rsidP="00BF49C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не соответствует,  акт № 110-М2кв от 01.04.2015 г.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15.05.2015 г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.,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70-М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08.12.2014 г.,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F49CD" w:rsidRPr="009274D5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70-М 2кв от 22.04.2014 г.</w:t>
            </w:r>
          </w:p>
        </w:tc>
        <w:tc>
          <w:tcPr>
            <w:tcW w:w="1845" w:type="dxa"/>
            <w:shd w:val="clear" w:color="auto" w:fill="FFFFFF"/>
          </w:tcPr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№100426-71     , период действия с 20.06.2014 г. по 19.06.2015 г.,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3 от 17.07.2014 г.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F49CD" w:rsidRPr="009274D5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0674.02-2013-7720773286-</w:t>
            </w:r>
            <w:r>
              <w:rPr>
                <w:b w:val="0"/>
                <w:color w:val="000000"/>
                <w:szCs w:val="18"/>
              </w:rPr>
              <w:lastRenderedPageBreak/>
              <w:t>С-069 от 23.04.2015 г.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341 ИД от 23.04.2015 г.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12.5., 12.6., 12.11., 12.12.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BF49CD" w:rsidRPr="009274D5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24.6., 24.7., 24.8., 24.9., 24.10., 24.11., 24.12., 24.13., 24.14., 24.18., 24.19., 24.20., 24.21., 24.22., 24.26., 24.30.</w:t>
            </w:r>
          </w:p>
        </w:tc>
        <w:tc>
          <w:tcPr>
            <w:tcW w:w="2693" w:type="dxa"/>
            <w:shd w:val="clear" w:color="auto" w:fill="FFFFFF"/>
          </w:tcPr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F49CD" w:rsidRPr="009274D5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0674.01-2013-7720773286-С-069 дата выдачи: 20.06.2013 г.</w:t>
            </w:r>
          </w:p>
        </w:tc>
      </w:tr>
      <w:tr w:rsidR="00BF49CD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573 13.07.2011 г.</w:t>
            </w:r>
          </w:p>
          <w:p w:rsidR="00BF49CD" w:rsidRPr="009274D5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BF49CD" w:rsidRPr="009274D5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Прайм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Климат», ООО «</w:t>
            </w:r>
            <w:proofErr w:type="spellStart"/>
            <w:r>
              <w:rPr>
                <w:b w:val="0"/>
                <w:color w:val="000000"/>
                <w:szCs w:val="18"/>
              </w:rPr>
              <w:t>Прайм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Климат», ОГРН 1097746063403 от 11.02.2009 г., ИНН 7731623116</w:t>
            </w:r>
          </w:p>
        </w:tc>
        <w:tc>
          <w:tcPr>
            <w:tcW w:w="2126" w:type="dxa"/>
            <w:shd w:val="clear" w:color="auto" w:fill="FFFFFF"/>
          </w:tcPr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121552, г. Москва, ул. Островная, д. 2.</w:t>
            </w:r>
          </w:p>
          <w:p w:rsidR="00BF49CD" w:rsidRPr="00680A43" w:rsidRDefault="00BF49CD" w:rsidP="00BF49C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80A43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80A43">
              <w:rPr>
                <w:color w:val="000000"/>
                <w:sz w:val="18"/>
                <w:szCs w:val="18"/>
                <w:lang w:val="en-US"/>
              </w:rPr>
              <w:t>: 234-77-71, e-mail: info@primeclimate.ru</w:t>
            </w:r>
          </w:p>
          <w:p w:rsidR="00BF49CD" w:rsidRPr="009274D5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www.primeclimate.ru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BF49CD" w:rsidRPr="009274D5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Гянджунцев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Карен </w:t>
            </w:r>
            <w:proofErr w:type="spellStart"/>
            <w:r>
              <w:rPr>
                <w:color w:val="000000"/>
                <w:sz w:val="18"/>
                <w:szCs w:val="18"/>
              </w:rPr>
              <w:t>Ашотович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62-М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01.07.2014 г.,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69-М 3КВ от 12.09.2013 г.,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F49CD" w:rsidRPr="009274D5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67-М3кв от 12.09.2012 г.</w:t>
            </w:r>
          </w:p>
        </w:tc>
        <w:tc>
          <w:tcPr>
            <w:tcW w:w="1845" w:type="dxa"/>
            <w:shd w:val="clear" w:color="auto" w:fill="FFFFFF"/>
          </w:tcPr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№100426-209, период действия с 25.10.2014 г. по 24.10.2015 г.,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7 от 22.10.2014 г.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F49CD" w:rsidRPr="009274D5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0573.03-2011-7731623116-С-069 от 23.04.2015 г.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341 ИД от 23.04.2015 г.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12.3., 12.11.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24.10., 24.11., 24.12., 24.14., 24.18., 24.19.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12.3., 12.11.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23.1., 23.4., 23.5., 23.6.</w:t>
            </w:r>
          </w:p>
          <w:p w:rsidR="00BF49CD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BF49CD" w:rsidRPr="009274D5" w:rsidRDefault="00BF49CD" w:rsidP="00BF49C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24.10., 24.11., 24.12., 24.14., 24.18., 24.19.</w:t>
            </w:r>
          </w:p>
        </w:tc>
        <w:tc>
          <w:tcPr>
            <w:tcW w:w="2693" w:type="dxa"/>
            <w:shd w:val="clear" w:color="auto" w:fill="FFFFFF"/>
          </w:tcPr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0573.02-2011-7731623116-С-069 дата выдачи: 29.08.2012 г.</w:t>
            </w:r>
          </w:p>
          <w:p w:rsidR="00BF49CD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F49CD" w:rsidRPr="009274D5" w:rsidRDefault="00BF49CD" w:rsidP="00BF4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0578.01-2011-7731623116-С-069  дата выдачи: 13.07.2011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2C" w:rsidRDefault="0095162C" w:rsidP="0068532F">
      <w:r>
        <w:separator/>
      </w:r>
    </w:p>
  </w:endnote>
  <w:endnote w:type="continuationSeparator" w:id="1">
    <w:p w:rsidR="0095162C" w:rsidRDefault="0095162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2C" w:rsidRDefault="0095162C" w:rsidP="0068532F">
      <w:r>
        <w:separator/>
      </w:r>
    </w:p>
  </w:footnote>
  <w:footnote w:type="continuationSeparator" w:id="1">
    <w:p w:rsidR="0095162C" w:rsidRDefault="0095162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C63961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16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62C" w:rsidRDefault="0095162C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9516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2015-04-21T13:24:00Z</cp:lastPrinted>
  <dcterms:created xsi:type="dcterms:W3CDTF">2015-04-21T13:22:00Z</dcterms:created>
  <dcterms:modified xsi:type="dcterms:W3CDTF">2015-04-21T13:24:00Z</dcterms:modified>
</cp:coreProperties>
</file>